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23" w:rsidRDefault="00C12E91" w:rsidP="00B91923">
      <w:pPr>
        <w:jc w:val="center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首都医科大学附属北京中医医院</w:t>
      </w:r>
      <w:r w:rsidR="00B91923">
        <w:rPr>
          <w:rFonts w:eastAsia="黑体" w:hint="eastAsia"/>
          <w:bCs/>
          <w:sz w:val="28"/>
        </w:rPr>
        <w:t>伦理委员会招募报名</w:t>
      </w:r>
      <w:r w:rsidR="00B91923" w:rsidRPr="00813D0C">
        <w:rPr>
          <w:rFonts w:eastAsia="黑体" w:hint="eastAsia"/>
          <w:bCs/>
          <w:sz w:val="28"/>
        </w:rPr>
        <w:t>表</w:t>
      </w:r>
    </w:p>
    <w:p w:rsidR="00B91923" w:rsidRDefault="00B91923" w:rsidP="00B91923">
      <w:pPr>
        <w:jc w:val="left"/>
        <w:rPr>
          <w:rFonts w:ascii="宋体" w:hAnsi="宋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628"/>
        <w:gridCol w:w="1135"/>
        <w:gridCol w:w="1389"/>
        <w:gridCol w:w="1472"/>
        <w:gridCol w:w="1473"/>
      </w:tblGrid>
      <w:tr w:rsidR="0005369C" w:rsidRPr="008B7252" w:rsidTr="0029782C">
        <w:trPr>
          <w:trHeight w:val="614"/>
        </w:trPr>
        <w:tc>
          <w:tcPr>
            <w:tcW w:w="723" w:type="pct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369C" w:rsidRPr="008B7252" w:rsidTr="0029782C">
        <w:trPr>
          <w:trHeight w:val="577"/>
        </w:trPr>
        <w:tc>
          <w:tcPr>
            <w:tcW w:w="1704" w:type="pct"/>
            <w:gridSpan w:val="2"/>
            <w:shd w:val="clear" w:color="auto" w:fill="auto"/>
            <w:vAlign w:val="center"/>
          </w:tcPr>
          <w:p w:rsidR="0005369C" w:rsidRPr="0029782C" w:rsidRDefault="0005369C" w:rsidP="00C12E91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29782C">
              <w:rPr>
                <w:rFonts w:ascii="宋体" w:hAnsi="宋体" w:hint="eastAsia"/>
                <w:szCs w:val="21"/>
              </w:rPr>
              <w:t>业务领域及专业特长</w:t>
            </w:r>
          </w:p>
        </w:tc>
        <w:tc>
          <w:tcPr>
            <w:tcW w:w="3296" w:type="pct"/>
            <w:gridSpan w:val="4"/>
            <w:shd w:val="clear" w:color="auto" w:fill="auto"/>
            <w:vAlign w:val="center"/>
          </w:tcPr>
          <w:p w:rsidR="0005369C" w:rsidRPr="00250B4C" w:rsidRDefault="0005369C" w:rsidP="0005369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369C" w:rsidRPr="008B7252" w:rsidTr="0029782C">
        <w:trPr>
          <w:trHeight w:val="824"/>
        </w:trPr>
        <w:tc>
          <w:tcPr>
            <w:tcW w:w="1704" w:type="pct"/>
            <w:gridSpan w:val="2"/>
            <w:shd w:val="clear" w:color="auto" w:fill="auto"/>
            <w:vAlign w:val="center"/>
          </w:tcPr>
          <w:p w:rsidR="0005369C" w:rsidRPr="0029782C" w:rsidRDefault="0005369C" w:rsidP="00C12E91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29782C">
              <w:rPr>
                <w:rFonts w:ascii="宋体" w:hAnsi="宋体" w:hint="eastAsia"/>
                <w:szCs w:val="21"/>
              </w:rPr>
              <w:t>预计</w:t>
            </w:r>
            <w:r w:rsidRPr="0029782C">
              <w:rPr>
                <w:rFonts w:ascii="宋体" w:hAnsi="宋体" w:hint="eastAsia"/>
                <w:szCs w:val="21"/>
              </w:rPr>
              <w:t>每月可用于伦理</w:t>
            </w:r>
            <w:r w:rsidRPr="0029782C">
              <w:rPr>
                <w:rFonts w:ascii="宋体" w:hAnsi="宋体" w:hint="eastAsia"/>
                <w:szCs w:val="21"/>
              </w:rPr>
              <w:t>审查</w:t>
            </w:r>
            <w:r w:rsidRPr="0029782C">
              <w:rPr>
                <w:rFonts w:ascii="宋体" w:hAnsi="宋体" w:hint="eastAsia"/>
                <w:szCs w:val="21"/>
              </w:rPr>
              <w:t>会议</w:t>
            </w:r>
            <w:r w:rsidRPr="0029782C">
              <w:rPr>
                <w:rFonts w:ascii="宋体" w:hAnsi="宋体" w:hint="eastAsia"/>
                <w:szCs w:val="21"/>
              </w:rPr>
              <w:t>的</w:t>
            </w:r>
            <w:r w:rsidRPr="0029782C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296" w:type="pct"/>
            <w:gridSpan w:val="4"/>
            <w:shd w:val="clear" w:color="auto" w:fill="auto"/>
            <w:vAlign w:val="center"/>
          </w:tcPr>
          <w:p w:rsidR="0005369C" w:rsidRDefault="0005369C" w:rsidP="0005369C">
            <w:pPr>
              <w:jc w:val="left"/>
              <w:rPr>
                <w:rFonts w:ascii="宋体" w:hAnsi="宋体" w:hint="eastAsia"/>
                <w:szCs w:val="21"/>
              </w:rPr>
            </w:pPr>
            <w:r w:rsidRPr="008E7486">
              <w:rPr>
                <w:rFonts w:ascii="宋体" w:hAnsi="宋体" w:hint="eastAsia"/>
                <w:szCs w:val="21"/>
              </w:rPr>
              <w:t>□4小时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7486">
              <w:rPr>
                <w:rFonts w:ascii="宋体" w:hAnsi="宋体" w:hint="eastAsia"/>
                <w:szCs w:val="21"/>
              </w:rPr>
              <w:t>□8小时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7774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E7486">
              <w:rPr>
                <w:rFonts w:ascii="宋体" w:hAnsi="宋体" w:hint="eastAsia"/>
                <w:szCs w:val="21"/>
              </w:rPr>
              <w:t>□12小时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7486">
              <w:rPr>
                <w:rFonts w:ascii="宋体" w:hAnsi="宋体" w:hint="eastAsia"/>
                <w:szCs w:val="21"/>
              </w:rPr>
              <w:t>□其他更多时间</w:t>
            </w:r>
          </w:p>
        </w:tc>
      </w:tr>
      <w:tr w:rsidR="0087774F" w:rsidRPr="008B7252" w:rsidTr="0029782C">
        <w:trPr>
          <w:trHeight w:val="1407"/>
        </w:trPr>
        <w:tc>
          <w:tcPr>
            <w:tcW w:w="1704" w:type="pct"/>
            <w:gridSpan w:val="2"/>
            <w:shd w:val="clear" w:color="auto" w:fill="auto"/>
            <w:vAlign w:val="center"/>
          </w:tcPr>
          <w:p w:rsidR="0087774F" w:rsidRPr="0029782C" w:rsidRDefault="0087774F" w:rsidP="00C12E91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29782C">
              <w:rPr>
                <w:rFonts w:ascii="宋体" w:hAnsi="宋体" w:hint="eastAsia"/>
                <w:szCs w:val="21"/>
              </w:rPr>
              <w:t>预计</w:t>
            </w:r>
            <w:r w:rsidRPr="0029782C">
              <w:rPr>
                <w:rFonts w:ascii="宋体" w:hAnsi="宋体" w:hint="eastAsia"/>
                <w:szCs w:val="21"/>
              </w:rPr>
              <w:t>每月可用于伦理</w:t>
            </w:r>
            <w:r w:rsidRPr="0029782C">
              <w:rPr>
                <w:rFonts w:ascii="宋体" w:hAnsi="宋体" w:hint="eastAsia"/>
                <w:szCs w:val="21"/>
              </w:rPr>
              <w:t>主审、预审的</w:t>
            </w:r>
            <w:r w:rsidRPr="0029782C">
              <w:rPr>
                <w:rFonts w:ascii="宋体" w:hAnsi="宋体" w:hint="eastAsia"/>
                <w:szCs w:val="21"/>
              </w:rPr>
              <w:t>时间（非会议</w:t>
            </w:r>
            <w:r w:rsidRPr="0029782C">
              <w:rPr>
                <w:rFonts w:ascii="宋体" w:hAnsi="宋体" w:hint="eastAsia"/>
                <w:szCs w:val="21"/>
              </w:rPr>
              <w:t>，主要为会前文件审查和填写主审表</w:t>
            </w:r>
            <w:r w:rsidRPr="0029782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296" w:type="pct"/>
            <w:gridSpan w:val="4"/>
            <w:shd w:val="clear" w:color="auto" w:fill="auto"/>
            <w:vAlign w:val="center"/>
          </w:tcPr>
          <w:p w:rsidR="0087774F" w:rsidRDefault="0087774F" w:rsidP="0087774F">
            <w:pPr>
              <w:jc w:val="left"/>
              <w:rPr>
                <w:rFonts w:ascii="宋体" w:hAnsi="宋体" w:hint="eastAsia"/>
                <w:szCs w:val="21"/>
              </w:rPr>
            </w:pPr>
            <w:r w:rsidRPr="008E7486">
              <w:rPr>
                <w:rFonts w:ascii="宋体" w:hAnsi="宋体" w:hint="eastAsia"/>
                <w:szCs w:val="21"/>
              </w:rPr>
              <w:t>□8小时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748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12</w:t>
            </w:r>
            <w:r w:rsidRPr="008E7486">
              <w:rPr>
                <w:rFonts w:ascii="宋体" w:hAnsi="宋体" w:hint="eastAsia"/>
                <w:szCs w:val="21"/>
              </w:rPr>
              <w:t>小时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7486">
              <w:rPr>
                <w:rFonts w:ascii="宋体" w:hAnsi="宋体" w:hint="eastAsia"/>
                <w:szCs w:val="21"/>
              </w:rPr>
              <w:t>□1</w:t>
            </w:r>
            <w:r>
              <w:rPr>
                <w:rFonts w:ascii="宋体" w:hAnsi="宋体"/>
                <w:szCs w:val="21"/>
              </w:rPr>
              <w:t>6</w:t>
            </w:r>
            <w:r w:rsidRPr="008E7486">
              <w:rPr>
                <w:rFonts w:ascii="宋体" w:hAnsi="宋体" w:hint="eastAsia"/>
                <w:szCs w:val="21"/>
              </w:rPr>
              <w:t>小时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7486">
              <w:rPr>
                <w:rFonts w:ascii="宋体" w:hAnsi="宋体" w:hint="eastAsia"/>
                <w:szCs w:val="21"/>
              </w:rPr>
              <w:t>□其他更多时间</w:t>
            </w:r>
          </w:p>
        </w:tc>
      </w:tr>
      <w:tr w:rsidR="009814BF" w:rsidRPr="008B7252" w:rsidTr="0029782C">
        <w:trPr>
          <w:trHeight w:val="1407"/>
        </w:trPr>
        <w:tc>
          <w:tcPr>
            <w:tcW w:w="1704" w:type="pct"/>
            <w:gridSpan w:val="2"/>
            <w:shd w:val="clear" w:color="auto" w:fill="auto"/>
            <w:vAlign w:val="center"/>
          </w:tcPr>
          <w:p w:rsidR="009814BF" w:rsidRPr="0029782C" w:rsidRDefault="009814BF" w:rsidP="00C12E91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自荐理由</w:t>
            </w:r>
          </w:p>
        </w:tc>
        <w:tc>
          <w:tcPr>
            <w:tcW w:w="3296" w:type="pct"/>
            <w:gridSpan w:val="4"/>
            <w:shd w:val="clear" w:color="auto" w:fill="auto"/>
            <w:vAlign w:val="center"/>
          </w:tcPr>
          <w:p w:rsidR="009814BF" w:rsidRPr="008E7486" w:rsidRDefault="009814BF" w:rsidP="0087774F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7774F" w:rsidRPr="008B7252" w:rsidTr="0029782C">
        <w:trPr>
          <w:trHeight w:val="226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7774F" w:rsidRDefault="0069330D" w:rsidP="0069330D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详细的关于</w:t>
            </w:r>
            <w:r w:rsidR="0087774F" w:rsidRPr="0087774F">
              <w:rPr>
                <w:rFonts w:ascii="宋体" w:hAnsi="宋体" w:hint="eastAsia"/>
                <w:szCs w:val="21"/>
              </w:rPr>
              <w:t>个人基本信息、受教育经历及工作经历、GCP及伦理培训</w:t>
            </w:r>
            <w:r>
              <w:rPr>
                <w:rFonts w:ascii="宋体" w:hAnsi="宋体" w:hint="eastAsia"/>
                <w:szCs w:val="21"/>
              </w:rPr>
              <w:t>情况</w:t>
            </w:r>
            <w:r w:rsidR="0087774F" w:rsidRPr="0087774F">
              <w:rPr>
                <w:rFonts w:ascii="宋体" w:hAnsi="宋体" w:hint="eastAsia"/>
                <w:szCs w:val="21"/>
              </w:rPr>
              <w:t>、对伦理委员会审查的主要预期贡献、研究领域及成果的信息请填写附件</w:t>
            </w:r>
            <w:r w:rsidR="0087774F" w:rsidRPr="0069330D">
              <w:rPr>
                <w:rFonts w:ascii="宋体" w:hAnsi="宋体" w:hint="eastAsia"/>
                <w:b/>
                <w:i/>
                <w:szCs w:val="21"/>
                <w:u w:val="single"/>
              </w:rPr>
              <w:t>《医学伦理委员会人员信息登记表》</w:t>
            </w:r>
            <w:r>
              <w:rPr>
                <w:rFonts w:ascii="宋体" w:hAnsi="宋体" w:hint="eastAsia"/>
                <w:szCs w:val="21"/>
              </w:rPr>
              <w:t>。（</w:t>
            </w:r>
            <w:r w:rsidR="0087774F" w:rsidRPr="0087774F">
              <w:rPr>
                <w:rFonts w:ascii="宋体" w:hAnsi="宋体" w:hint="eastAsia"/>
                <w:szCs w:val="21"/>
              </w:rPr>
              <w:t>如果</w:t>
            </w:r>
            <w:r>
              <w:rPr>
                <w:rFonts w:ascii="宋体" w:hAnsi="宋体" w:hint="eastAsia"/>
                <w:szCs w:val="21"/>
              </w:rPr>
              <w:t>未</w:t>
            </w:r>
            <w:r w:rsidR="0087774F" w:rsidRPr="0087774F">
              <w:rPr>
                <w:rFonts w:ascii="宋体" w:hAnsi="宋体" w:hint="eastAsia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药物</w:t>
            </w:r>
            <w:r w:rsidR="0087774F" w:rsidRPr="0087774F">
              <w:rPr>
                <w:rFonts w:ascii="宋体" w:hAnsi="宋体" w:hint="eastAsia"/>
                <w:szCs w:val="21"/>
              </w:rPr>
              <w:t>GCP</w:t>
            </w:r>
            <w:r>
              <w:rPr>
                <w:rFonts w:ascii="宋体" w:hAnsi="宋体" w:hint="eastAsia"/>
                <w:szCs w:val="21"/>
              </w:rPr>
              <w:t>、医疗器械G</w:t>
            </w:r>
            <w:r>
              <w:rPr>
                <w:rFonts w:ascii="宋体" w:hAnsi="宋体"/>
                <w:szCs w:val="21"/>
              </w:rPr>
              <w:t>CP</w:t>
            </w:r>
            <w:r w:rsidR="0087774F" w:rsidRPr="0087774F">
              <w:rPr>
                <w:rFonts w:ascii="宋体" w:hAnsi="宋体" w:hint="eastAsia"/>
                <w:szCs w:val="21"/>
              </w:rPr>
              <w:t>或伦理知识</w:t>
            </w:r>
            <w:r>
              <w:rPr>
                <w:rFonts w:ascii="宋体" w:hAnsi="宋体" w:hint="eastAsia"/>
                <w:szCs w:val="21"/>
              </w:rPr>
              <w:t>相关</w:t>
            </w:r>
            <w:r w:rsidR="0087774F" w:rsidRPr="0087774F">
              <w:rPr>
                <w:rFonts w:ascii="宋体" w:hAnsi="宋体" w:hint="eastAsia"/>
                <w:szCs w:val="21"/>
              </w:rPr>
              <w:t>培训，</w:t>
            </w:r>
            <w:r>
              <w:rPr>
                <w:rFonts w:ascii="宋体" w:hAnsi="宋体" w:hint="eastAsia"/>
                <w:szCs w:val="21"/>
              </w:rPr>
              <w:t>此部分内容可先不填写）</w:t>
            </w:r>
          </w:p>
          <w:p w:rsidR="0069330D" w:rsidRPr="0087774F" w:rsidRDefault="0029782C" w:rsidP="0029782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D46D7A">
              <w:rPr>
                <w:rFonts w:ascii="宋体" w:hAnsi="宋体" w:hint="eastAsia"/>
                <w:b/>
                <w:i/>
                <w:szCs w:val="21"/>
                <w:u w:val="single"/>
              </w:rPr>
              <w:t>请附上资质证明文件</w:t>
            </w:r>
            <w:r w:rsidRPr="0029782C">
              <w:rPr>
                <w:rFonts w:ascii="宋体" w:hAnsi="宋体" w:hint="eastAsia"/>
                <w:szCs w:val="21"/>
              </w:rPr>
              <w:t>（学历证书、职称证书、执业证书、GCP证书和伦理培训相关证书）</w:t>
            </w:r>
            <w:r>
              <w:rPr>
                <w:rFonts w:ascii="宋体" w:hAnsi="宋体" w:hint="eastAsia"/>
                <w:szCs w:val="21"/>
              </w:rPr>
              <w:t>P</w:t>
            </w:r>
            <w:r>
              <w:rPr>
                <w:rFonts w:ascii="宋体" w:hAnsi="宋体"/>
                <w:szCs w:val="21"/>
              </w:rPr>
              <w:t>DF</w:t>
            </w:r>
            <w:r w:rsidRPr="0029782C">
              <w:rPr>
                <w:rFonts w:ascii="宋体" w:hAnsi="宋体" w:hint="eastAsia"/>
                <w:szCs w:val="21"/>
              </w:rPr>
              <w:t>版。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29782C">
              <w:rPr>
                <w:rFonts w:ascii="宋体" w:hAnsi="宋体" w:hint="eastAsia"/>
                <w:szCs w:val="21"/>
              </w:rPr>
              <w:t>暂时未取得GCP</w:t>
            </w:r>
            <w:r>
              <w:rPr>
                <w:rFonts w:ascii="宋体" w:hAnsi="宋体" w:hint="eastAsia"/>
                <w:szCs w:val="21"/>
              </w:rPr>
              <w:t>证书和伦理培训相关证书的可先不提供）</w:t>
            </w:r>
          </w:p>
        </w:tc>
      </w:tr>
      <w:tr w:rsidR="0029782C" w:rsidRPr="008B7252" w:rsidTr="009814BF">
        <w:trPr>
          <w:trHeight w:val="323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199C" w:rsidRDefault="009814BF" w:rsidP="00DD199C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</w:t>
            </w:r>
            <w:r w:rsidR="00DD199C">
              <w:rPr>
                <w:rFonts w:ascii="宋体" w:hAnsi="宋体" w:hint="eastAsia"/>
                <w:szCs w:val="21"/>
              </w:rPr>
              <w:t>已了解</w:t>
            </w:r>
            <w:r w:rsidR="00DD199C" w:rsidRPr="008E7486">
              <w:rPr>
                <w:rFonts w:ascii="宋体" w:hAnsi="宋体" w:hint="eastAsia"/>
                <w:szCs w:val="21"/>
              </w:rPr>
              <w:t>：</w:t>
            </w:r>
          </w:p>
          <w:p w:rsidR="00DD199C" w:rsidRPr="009814BF" w:rsidRDefault="009814BF" w:rsidP="009814BF">
            <w:pPr>
              <w:pStyle w:val="a6"/>
              <w:numPr>
                <w:ilvl w:val="1"/>
                <w:numId w:val="3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F8128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伦理委员会职责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和</w:t>
            </w:r>
            <w:r w:rsidRPr="00F8128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伦理委员会委员职责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；</w:t>
            </w:r>
          </w:p>
          <w:p w:rsidR="009814BF" w:rsidRPr="009814BF" w:rsidRDefault="009814BF" w:rsidP="009814BF">
            <w:pPr>
              <w:pStyle w:val="a6"/>
              <w:numPr>
                <w:ilvl w:val="1"/>
                <w:numId w:val="3"/>
              </w:numPr>
              <w:ind w:firstLineChars="0"/>
              <w:jc w:val="left"/>
              <w:rPr>
                <w:rFonts w:ascii="宋体" w:hAnsi="宋体"/>
                <w:szCs w:val="21"/>
                <w:u w:val="single"/>
              </w:rPr>
            </w:pPr>
            <w:r w:rsidRPr="009814BF">
              <w:rPr>
                <w:rFonts w:ascii="宋体" w:hAnsi="宋体" w:hint="eastAsia"/>
                <w:szCs w:val="21"/>
                <w:u w:val="single"/>
              </w:rPr>
              <w:t>委员应能保证全年出勤率达70%以上；</w:t>
            </w:r>
          </w:p>
          <w:p w:rsidR="009814BF" w:rsidRPr="008E7486" w:rsidRDefault="009814BF" w:rsidP="009814BF">
            <w:pPr>
              <w:pStyle w:val="a6"/>
              <w:numPr>
                <w:ilvl w:val="1"/>
                <w:numId w:val="3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委员应</w:t>
            </w:r>
            <w:r w:rsidRPr="001469E8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每年参加伦理委员会培训不低于年培训总时长6</w:t>
            </w:r>
            <w:r w:rsidRPr="001469E8"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  <w:t>0</w:t>
            </w:r>
            <w:r w:rsidRPr="001469E8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%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。</w:t>
            </w:r>
          </w:p>
          <w:p w:rsidR="0029782C" w:rsidRDefault="009814BF" w:rsidP="009814B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9814BF">
              <w:rPr>
                <w:rFonts w:ascii="宋体" w:hAnsi="宋体" w:hint="eastAsia"/>
                <w:szCs w:val="21"/>
              </w:rPr>
              <w:t>我保证填报内容真实。我将认真遵守伦理委员会的各项规章制度，积极参加伦理委员会的各项活动。</w:t>
            </w:r>
          </w:p>
          <w:p w:rsidR="009814BF" w:rsidRDefault="009814BF" w:rsidP="009814BF">
            <w:pPr>
              <w:jc w:val="left"/>
              <w:rPr>
                <w:rFonts w:ascii="宋体" w:hAnsi="宋体"/>
                <w:szCs w:val="21"/>
              </w:rPr>
            </w:pPr>
          </w:p>
          <w:p w:rsidR="009814BF" w:rsidRDefault="009814BF" w:rsidP="009814BF">
            <w:pPr>
              <w:jc w:val="left"/>
              <w:rPr>
                <w:rFonts w:ascii="宋体" w:hAnsi="宋体"/>
                <w:szCs w:val="21"/>
              </w:rPr>
            </w:pPr>
          </w:p>
          <w:p w:rsidR="009814BF" w:rsidRPr="009814BF" w:rsidRDefault="009814BF" w:rsidP="009814BF">
            <w:pPr>
              <w:jc w:val="left"/>
              <w:rPr>
                <w:rFonts w:ascii="宋体" w:hAnsi="宋体" w:hint="eastAsia"/>
                <w:szCs w:val="21"/>
              </w:rPr>
            </w:pPr>
            <w:r w:rsidRPr="00CA69C2">
              <w:rPr>
                <w:rFonts w:ascii="宋体" w:hAnsi="宋体" w:hint="eastAsia"/>
                <w:szCs w:val="21"/>
              </w:rPr>
              <w:t>申请人签字：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</w:t>
            </w:r>
            <w:r w:rsidRPr="00CA69C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8E7486" w:rsidRDefault="008E7486" w:rsidP="009814BF">
      <w:bookmarkStart w:id="0" w:name="_GoBack"/>
      <w:bookmarkEnd w:id="0"/>
    </w:p>
    <w:sectPr w:rsidR="008E7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374" w:rsidRDefault="00592374" w:rsidP="00B91923">
      <w:r>
        <w:separator/>
      </w:r>
    </w:p>
  </w:endnote>
  <w:endnote w:type="continuationSeparator" w:id="0">
    <w:p w:rsidR="00592374" w:rsidRDefault="00592374" w:rsidP="00B9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374" w:rsidRDefault="00592374" w:rsidP="00B91923">
      <w:r>
        <w:separator/>
      </w:r>
    </w:p>
  </w:footnote>
  <w:footnote w:type="continuationSeparator" w:id="0">
    <w:p w:rsidR="00592374" w:rsidRDefault="00592374" w:rsidP="00B9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562C"/>
    <w:multiLevelType w:val="hybridMultilevel"/>
    <w:tmpl w:val="3FB690E2"/>
    <w:lvl w:ilvl="0" w:tplc="B32E62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5D62D6"/>
    <w:multiLevelType w:val="hybridMultilevel"/>
    <w:tmpl w:val="DB1C6396"/>
    <w:lvl w:ilvl="0" w:tplc="B32E62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32E62F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B87A77"/>
    <w:multiLevelType w:val="hybridMultilevel"/>
    <w:tmpl w:val="FD18334C"/>
    <w:lvl w:ilvl="0" w:tplc="B32E62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2F"/>
    <w:rsid w:val="0005369C"/>
    <w:rsid w:val="0029782C"/>
    <w:rsid w:val="00592374"/>
    <w:rsid w:val="006335A8"/>
    <w:rsid w:val="0069330D"/>
    <w:rsid w:val="008509D8"/>
    <w:rsid w:val="0087774F"/>
    <w:rsid w:val="00885C1A"/>
    <w:rsid w:val="008E7486"/>
    <w:rsid w:val="009814BF"/>
    <w:rsid w:val="00A8052F"/>
    <w:rsid w:val="00B86DAE"/>
    <w:rsid w:val="00B91923"/>
    <w:rsid w:val="00C12E91"/>
    <w:rsid w:val="00CA69C2"/>
    <w:rsid w:val="00CB2506"/>
    <w:rsid w:val="00D46D7A"/>
    <w:rsid w:val="00DD199C"/>
    <w:rsid w:val="00EE77A9"/>
    <w:rsid w:val="00F44A11"/>
    <w:rsid w:val="00F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42EDA-1816-4270-8499-670991BD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9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923"/>
    <w:rPr>
      <w:sz w:val="18"/>
      <w:szCs w:val="18"/>
    </w:rPr>
  </w:style>
  <w:style w:type="paragraph" w:styleId="a5">
    <w:name w:val="Normal (Web)"/>
    <w:basedOn w:val="a"/>
    <w:rsid w:val="00B91923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77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</dc:creator>
  <cp:keywords/>
  <dc:description/>
  <cp:lastModifiedBy>cjl</cp:lastModifiedBy>
  <cp:revision>21</cp:revision>
  <dcterms:created xsi:type="dcterms:W3CDTF">2025-11-21T06:08:00Z</dcterms:created>
  <dcterms:modified xsi:type="dcterms:W3CDTF">2025-11-21T06:55:00Z</dcterms:modified>
</cp:coreProperties>
</file>